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929" w:rsidRDefault="00875929" w:rsidP="00875929">
      <w:pPr>
        <w:spacing w:after="0"/>
        <w:ind w:firstLine="708"/>
        <w:jc w:val="both"/>
        <w:rPr>
          <w:rFonts w:ascii="Times New Roman" w:hAnsi="Times New Roman" w:cs="Times New Roman"/>
          <w:b/>
          <w:sz w:val="28"/>
          <w:szCs w:val="28"/>
        </w:rPr>
      </w:pPr>
      <w:bookmarkStart w:id="0" w:name="_GoBack"/>
      <w:bookmarkEnd w:id="0"/>
      <w:r w:rsidRPr="00875929">
        <w:rPr>
          <w:rFonts w:ascii="Times New Roman" w:hAnsi="Times New Roman" w:cs="Times New Roman"/>
          <w:b/>
          <w:sz w:val="28"/>
          <w:szCs w:val="28"/>
        </w:rPr>
        <w:t>1 сентября 2023 года на подъездах к автомобильным пунктам пропуска через государственную границу РФ должны быть организованы зоны ожидания для стоянки грузовых транспортных средств</w:t>
      </w:r>
    </w:p>
    <w:p w:rsidR="00875929" w:rsidRDefault="00875929" w:rsidP="00875929">
      <w:pPr>
        <w:spacing w:after="0"/>
        <w:ind w:firstLine="708"/>
        <w:jc w:val="both"/>
        <w:rPr>
          <w:rFonts w:ascii="Times New Roman" w:hAnsi="Times New Roman" w:cs="Times New Roman"/>
          <w:b/>
          <w:sz w:val="28"/>
          <w:szCs w:val="28"/>
        </w:rPr>
      </w:pPr>
    </w:p>
    <w:p w:rsidR="00875929" w:rsidRPr="00875929" w:rsidRDefault="00875929" w:rsidP="00875929">
      <w:pPr>
        <w:spacing w:after="0"/>
        <w:ind w:firstLine="708"/>
        <w:jc w:val="both"/>
        <w:rPr>
          <w:rFonts w:ascii="Times New Roman" w:hAnsi="Times New Roman" w:cs="Times New Roman"/>
          <w:sz w:val="28"/>
          <w:szCs w:val="28"/>
        </w:rPr>
      </w:pPr>
      <w:r w:rsidRPr="00875929">
        <w:rPr>
          <w:rFonts w:ascii="Times New Roman" w:hAnsi="Times New Roman" w:cs="Times New Roman"/>
          <w:sz w:val="28"/>
          <w:szCs w:val="28"/>
        </w:rPr>
        <w:t>Постановлением Правительства Российской Федерации от 19.07.2023 № 1169 внесены изменения в требования к обустройству участков автомобильных дорог на подъездах к пунктам пропуска через государственную границу Российской Федерации.</w:t>
      </w:r>
    </w:p>
    <w:p w:rsidR="00875929" w:rsidRDefault="00875929" w:rsidP="00875929">
      <w:pPr>
        <w:spacing w:after="0"/>
        <w:ind w:firstLine="708"/>
        <w:jc w:val="both"/>
        <w:rPr>
          <w:rFonts w:ascii="Times New Roman" w:hAnsi="Times New Roman" w:cs="Times New Roman"/>
          <w:sz w:val="28"/>
          <w:szCs w:val="28"/>
        </w:rPr>
      </w:pPr>
      <w:r w:rsidRPr="00875929">
        <w:rPr>
          <w:rFonts w:ascii="Times New Roman" w:hAnsi="Times New Roman" w:cs="Times New Roman"/>
          <w:sz w:val="28"/>
          <w:szCs w:val="28"/>
        </w:rPr>
        <w:t>В соответствии с новыми требованиями, вступающими силу с 1 сентября 2023 года, зоны ожидания перед автомобильными пунктами пропуска должны иметь твердое покрытие, ограждение, дорожную разметку, стационарное электрическое освещение, оборудованы техническими средствами организации дорожного движения, техническими средствами, обеспечивающими возможность резервирования даты и времени в целях пересечения государственной границы РФ и соблюдения зарезервированных даты и времени. В зоне ожидания должны быть установлены мусорные контейнеры, урны, организовано бесплатное пользование туалетами, водой.</w:t>
      </w:r>
    </w:p>
    <w:p w:rsidR="00875929" w:rsidRDefault="00875929" w:rsidP="00875929">
      <w:pPr>
        <w:spacing w:after="0"/>
        <w:ind w:firstLine="708"/>
        <w:jc w:val="both"/>
        <w:rPr>
          <w:rFonts w:ascii="Times New Roman" w:hAnsi="Times New Roman" w:cs="Times New Roman"/>
          <w:sz w:val="28"/>
          <w:szCs w:val="28"/>
        </w:rPr>
      </w:pPr>
    </w:p>
    <w:p w:rsidR="00875929" w:rsidRDefault="00875929" w:rsidP="00875929">
      <w:pPr>
        <w:spacing w:after="0"/>
        <w:ind w:firstLine="708"/>
        <w:jc w:val="both"/>
        <w:rPr>
          <w:rFonts w:ascii="Times New Roman" w:hAnsi="Times New Roman" w:cs="Times New Roman"/>
          <w:sz w:val="28"/>
          <w:szCs w:val="28"/>
        </w:rPr>
      </w:pPr>
    </w:p>
    <w:p w:rsidR="00875929" w:rsidRDefault="00875929" w:rsidP="00875929">
      <w:pPr>
        <w:spacing w:after="0"/>
        <w:ind w:firstLine="708"/>
        <w:jc w:val="both"/>
        <w:rPr>
          <w:rFonts w:ascii="Times New Roman" w:hAnsi="Times New Roman" w:cs="Times New Roman"/>
          <w:sz w:val="28"/>
          <w:szCs w:val="28"/>
        </w:rPr>
      </w:pPr>
    </w:p>
    <w:p w:rsidR="00875929" w:rsidRDefault="00875929" w:rsidP="00875929">
      <w:pPr>
        <w:spacing w:after="0"/>
        <w:ind w:firstLine="708"/>
        <w:jc w:val="both"/>
        <w:rPr>
          <w:rFonts w:ascii="Times New Roman" w:hAnsi="Times New Roman" w:cs="Times New Roman"/>
          <w:sz w:val="28"/>
          <w:szCs w:val="28"/>
        </w:rPr>
      </w:pPr>
    </w:p>
    <w:p w:rsidR="00875929" w:rsidRDefault="00875929" w:rsidP="00875929">
      <w:pPr>
        <w:spacing w:after="0"/>
        <w:ind w:firstLine="708"/>
        <w:jc w:val="both"/>
        <w:rPr>
          <w:rFonts w:ascii="Times New Roman" w:hAnsi="Times New Roman" w:cs="Times New Roman"/>
          <w:sz w:val="28"/>
          <w:szCs w:val="28"/>
        </w:rPr>
      </w:pPr>
    </w:p>
    <w:p w:rsidR="00875929" w:rsidRDefault="00875929" w:rsidP="00875929">
      <w:pPr>
        <w:spacing w:after="0"/>
        <w:ind w:firstLine="708"/>
        <w:jc w:val="both"/>
        <w:rPr>
          <w:rFonts w:ascii="Times New Roman" w:hAnsi="Times New Roman" w:cs="Times New Roman"/>
          <w:sz w:val="28"/>
          <w:szCs w:val="28"/>
        </w:rPr>
      </w:pPr>
    </w:p>
    <w:p w:rsidR="00875929" w:rsidRDefault="00875929" w:rsidP="00875929">
      <w:pPr>
        <w:spacing w:after="0"/>
        <w:ind w:firstLine="708"/>
        <w:jc w:val="both"/>
        <w:rPr>
          <w:rFonts w:ascii="Times New Roman" w:hAnsi="Times New Roman" w:cs="Times New Roman"/>
          <w:sz w:val="28"/>
          <w:szCs w:val="28"/>
        </w:rPr>
      </w:pPr>
    </w:p>
    <w:p w:rsidR="00875929" w:rsidRDefault="00875929" w:rsidP="00875929">
      <w:pPr>
        <w:spacing w:after="0"/>
        <w:ind w:firstLine="708"/>
        <w:jc w:val="both"/>
        <w:rPr>
          <w:rFonts w:ascii="Times New Roman" w:hAnsi="Times New Roman" w:cs="Times New Roman"/>
          <w:sz w:val="28"/>
          <w:szCs w:val="28"/>
        </w:rPr>
      </w:pPr>
    </w:p>
    <w:p w:rsidR="00875929" w:rsidRDefault="00875929" w:rsidP="00875929">
      <w:pPr>
        <w:spacing w:after="0"/>
        <w:ind w:firstLine="708"/>
        <w:jc w:val="both"/>
        <w:rPr>
          <w:rFonts w:ascii="Times New Roman" w:hAnsi="Times New Roman" w:cs="Times New Roman"/>
          <w:sz w:val="28"/>
          <w:szCs w:val="28"/>
        </w:rPr>
      </w:pPr>
    </w:p>
    <w:p w:rsidR="00875929" w:rsidRDefault="00875929" w:rsidP="00875929">
      <w:pPr>
        <w:spacing w:after="0"/>
        <w:ind w:firstLine="708"/>
        <w:jc w:val="both"/>
        <w:rPr>
          <w:rFonts w:ascii="Times New Roman" w:hAnsi="Times New Roman" w:cs="Times New Roman"/>
          <w:sz w:val="28"/>
          <w:szCs w:val="28"/>
        </w:rPr>
      </w:pPr>
    </w:p>
    <w:p w:rsidR="00875929" w:rsidRDefault="00875929" w:rsidP="00875929">
      <w:pPr>
        <w:spacing w:after="0"/>
        <w:ind w:firstLine="708"/>
        <w:jc w:val="both"/>
        <w:rPr>
          <w:rFonts w:ascii="Times New Roman" w:hAnsi="Times New Roman" w:cs="Times New Roman"/>
          <w:sz w:val="28"/>
          <w:szCs w:val="28"/>
        </w:rPr>
      </w:pPr>
    </w:p>
    <w:p w:rsidR="00875929" w:rsidRDefault="00875929" w:rsidP="00875929">
      <w:pPr>
        <w:spacing w:after="0"/>
        <w:ind w:firstLine="708"/>
        <w:jc w:val="both"/>
        <w:rPr>
          <w:rFonts w:ascii="Times New Roman" w:hAnsi="Times New Roman" w:cs="Times New Roman"/>
          <w:sz w:val="28"/>
          <w:szCs w:val="28"/>
        </w:rPr>
      </w:pPr>
    </w:p>
    <w:p w:rsidR="00875929" w:rsidRDefault="00875929" w:rsidP="00875929">
      <w:pPr>
        <w:spacing w:after="0"/>
        <w:ind w:firstLine="708"/>
        <w:jc w:val="both"/>
        <w:rPr>
          <w:rFonts w:ascii="Times New Roman" w:hAnsi="Times New Roman" w:cs="Times New Roman"/>
          <w:sz w:val="28"/>
          <w:szCs w:val="28"/>
        </w:rPr>
      </w:pPr>
    </w:p>
    <w:p w:rsidR="00875929" w:rsidRDefault="00875929" w:rsidP="00875929">
      <w:pPr>
        <w:spacing w:after="0"/>
        <w:ind w:firstLine="708"/>
        <w:jc w:val="both"/>
        <w:rPr>
          <w:rFonts w:ascii="Times New Roman" w:hAnsi="Times New Roman" w:cs="Times New Roman"/>
          <w:sz w:val="28"/>
          <w:szCs w:val="28"/>
        </w:rPr>
      </w:pPr>
    </w:p>
    <w:p w:rsidR="00875929" w:rsidRDefault="00875929" w:rsidP="00875929">
      <w:pPr>
        <w:spacing w:after="0"/>
        <w:ind w:firstLine="708"/>
        <w:jc w:val="both"/>
        <w:rPr>
          <w:rFonts w:ascii="Times New Roman" w:hAnsi="Times New Roman" w:cs="Times New Roman"/>
          <w:sz w:val="28"/>
          <w:szCs w:val="28"/>
        </w:rPr>
      </w:pPr>
    </w:p>
    <w:p w:rsidR="00875929" w:rsidRDefault="00875929" w:rsidP="00875929">
      <w:pPr>
        <w:spacing w:after="0"/>
        <w:ind w:firstLine="708"/>
        <w:jc w:val="both"/>
        <w:rPr>
          <w:rFonts w:ascii="Times New Roman" w:hAnsi="Times New Roman" w:cs="Times New Roman"/>
          <w:sz w:val="28"/>
          <w:szCs w:val="28"/>
        </w:rPr>
      </w:pPr>
    </w:p>
    <w:p w:rsidR="00875929" w:rsidRDefault="00875929" w:rsidP="00875929">
      <w:pPr>
        <w:spacing w:after="0"/>
        <w:ind w:firstLine="708"/>
        <w:jc w:val="both"/>
        <w:rPr>
          <w:rFonts w:ascii="Times New Roman" w:hAnsi="Times New Roman" w:cs="Times New Roman"/>
          <w:sz w:val="28"/>
          <w:szCs w:val="28"/>
        </w:rPr>
      </w:pPr>
    </w:p>
    <w:p w:rsidR="00875929" w:rsidRDefault="00875929" w:rsidP="00875929">
      <w:pPr>
        <w:spacing w:after="0"/>
        <w:ind w:firstLine="708"/>
        <w:jc w:val="both"/>
        <w:rPr>
          <w:rFonts w:ascii="Times New Roman" w:hAnsi="Times New Roman" w:cs="Times New Roman"/>
          <w:sz w:val="28"/>
          <w:szCs w:val="28"/>
        </w:rPr>
      </w:pPr>
    </w:p>
    <w:p w:rsidR="00875929" w:rsidRDefault="00875929" w:rsidP="00875929">
      <w:pPr>
        <w:spacing w:after="0"/>
        <w:ind w:firstLine="708"/>
        <w:jc w:val="both"/>
        <w:rPr>
          <w:rFonts w:ascii="Times New Roman" w:hAnsi="Times New Roman" w:cs="Times New Roman"/>
          <w:sz w:val="28"/>
          <w:szCs w:val="28"/>
        </w:rPr>
      </w:pPr>
    </w:p>
    <w:p w:rsidR="00875929" w:rsidRDefault="00875929" w:rsidP="00875929">
      <w:pPr>
        <w:spacing w:after="0"/>
        <w:ind w:firstLine="708"/>
        <w:jc w:val="both"/>
        <w:rPr>
          <w:rFonts w:ascii="Times New Roman" w:hAnsi="Times New Roman" w:cs="Times New Roman"/>
          <w:sz w:val="28"/>
          <w:szCs w:val="28"/>
        </w:rPr>
      </w:pPr>
    </w:p>
    <w:p w:rsidR="00875929" w:rsidRDefault="00875929" w:rsidP="00875929">
      <w:pPr>
        <w:spacing w:after="0"/>
        <w:ind w:firstLine="708"/>
        <w:jc w:val="both"/>
        <w:rPr>
          <w:rFonts w:ascii="Times New Roman" w:hAnsi="Times New Roman" w:cs="Times New Roman"/>
          <w:sz w:val="28"/>
          <w:szCs w:val="28"/>
        </w:rPr>
      </w:pPr>
    </w:p>
    <w:sectPr w:rsidR="008759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8F"/>
    <w:rsid w:val="00211F79"/>
    <w:rsid w:val="0039601A"/>
    <w:rsid w:val="00415324"/>
    <w:rsid w:val="00875929"/>
    <w:rsid w:val="00901D8F"/>
    <w:rsid w:val="009D5B53"/>
    <w:rsid w:val="00B14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B40282-278F-41A5-8492-6D7FC9AA1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2023-08-14T12:30:00Z</dcterms:created>
  <dcterms:modified xsi:type="dcterms:W3CDTF">2023-08-14T12:33:00Z</dcterms:modified>
</cp:coreProperties>
</file>